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5B" w:rsidRPr="00AC0E5B" w:rsidRDefault="00AC0E5B" w:rsidP="00AC0E5B">
      <w:pPr>
        <w:shd w:val="clear" w:color="auto" w:fill="FFFFFF"/>
        <w:spacing w:before="150" w:after="150" w:line="300" w:lineRule="atLeast"/>
        <w:jc w:val="both"/>
        <w:outlineLvl w:val="5"/>
        <w:rPr>
          <w:rFonts w:ascii="Times New Roman" w:eastAsia="Times New Roman" w:hAnsi="Times New Roman" w:cs="Times New Roman"/>
          <w:color w:val="324563"/>
          <w:sz w:val="28"/>
          <w:szCs w:val="29"/>
          <w:lang w:eastAsia="ru-RU"/>
        </w:rPr>
      </w:pPr>
      <w:r w:rsidRPr="00AC0E5B">
        <w:rPr>
          <w:rFonts w:ascii="Times New Roman" w:eastAsia="Times New Roman" w:hAnsi="Times New Roman" w:cs="Times New Roman"/>
          <w:color w:val="324563"/>
          <w:sz w:val="28"/>
          <w:szCs w:val="29"/>
          <w:lang w:eastAsia="ru-RU"/>
        </w:rPr>
        <w:t>«Снятие несовершеннолетних с профилактического учета в подразделениях по делам несовершеннолетних органов внутренних дел РФ»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профилактической работы с несовершеннолетними, состоящими на профилактическом учете в подразделениях по делам несовершеннолетних органов внутренних дел за совершение правонарушений и преступлений, употребляющими алкоголь и наркотики, осуществляется в соответствии с Приказом МВД России от 15.10.2013 №845 «Об утверждении Инструкции по организации деятельности подразделений по делам несовершеннолетних органов внутренних дел Российской Федерации».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Данным приказом по сравнению с ранее действовавшим Приказом МВД России от 26.05.2000 №569 установлены новые основания снятия в ПДН с профилактического учета подростков. Это: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исправление;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- </w:t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снятие с учета в медицинских организациях лиц, состоящих на профилактическом учете и употребляющих наркотические средства, психотропные вещества, алкогольную и спиртосодержащую продукцию;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- </w:t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18-летнего возраста;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- </w:t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вынесение судом постановления об отмене условного осуждения, отсрочки отбывания наказания либо о замене </w:t>
      </w:r>
      <w:proofErr w:type="spellStart"/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неотбытого</w:t>
      </w:r>
      <w:proofErr w:type="spellEnd"/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срока наказания в виде ограничения свободы наказанием в виде лишения свободы;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- </w:t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истечение испытательного срока при условном осуждении;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- </w:t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отмена либо изменение приговора, исключивших применение условного осуждения или отсрочки отбывания наказания, если судом не применены к этому лицу иные виды наказания;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- </w:t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помещения в специальное учебно- воспитательное учреждение закрытого типа;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- </w:t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совершение преступления, если в отношении лица избрана мера пресечения в виде заключения под стражу или при его осуждении к лишению свободы;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- </w:t>
      </w:r>
      <w:proofErr w:type="spellStart"/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неподтверждение</w:t>
      </w:r>
      <w:proofErr w:type="spellEnd"/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обстоятельств, послуживших основанием для постановки на профилактический учет;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- </w:t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наступление обстоятельств, исключающих возможность совершения правонарушений;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- </w:t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смерть, объявление в установленном законодательством Российской Федерации порядке умершим или признание безвестно отсутствующим.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о снятии с профилактического учета оформляется рапортом сотрудника ПДН (в отношении лиц, состоящих на профилактическом учете с заведением учетно- профилактической карточки) или постановлением о прекращении ведения учетно- профилактического дела.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Разрешение о снятии с профилактического учета несовершеннолетних, родителей или иных законных представителей дается в письменном виде начальником территориального органа МВД России или его заместителем.</w:t>
      </w:r>
    </w:p>
    <w:p w:rsidR="00AC0E5B" w:rsidRPr="00AC0E5B" w:rsidRDefault="00AC0E5B" w:rsidP="00AC0E5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Кроме того, решение о снятии с профилактического учета несовершеннолетнего по исправлению принимается на основании материалов, подтверждающих факт исправления лица, но не </w:t>
      </w:r>
      <w:proofErr w:type="gramStart"/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раньше чем</w:t>
      </w:r>
      <w:proofErr w:type="gramEnd"/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шесть месяцев с момента постановки на профилактический учет. При этом сотрудник полиции обязан опросить несовершеннолетнего и его родителей (иных законных представителей), приобщить к материалам характеристику на несовершеннолетнего, иные документы, свидетельствующие о его исправлении.</w:t>
      </w:r>
    </w:p>
    <w:p w:rsidR="00AC0E5B" w:rsidRPr="00AC0E5B" w:rsidRDefault="00AC0E5B" w:rsidP="00AC0E5B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C0E5B" w:rsidRDefault="00AC0E5B" w:rsidP="00AC0E5B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Помощник прокурора района  </w:t>
      </w:r>
    </w:p>
    <w:p w:rsidR="00AC0E5B" w:rsidRPr="00AC0E5B" w:rsidRDefault="00AC0E5B" w:rsidP="00AC0E5B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</w:t>
      </w:r>
      <w:bookmarkStart w:id="0" w:name="_GoBack"/>
      <w:bookmarkEnd w:id="0"/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 2 класса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У.А. Сакказов</w:t>
      </w:r>
    </w:p>
    <w:p w:rsidR="007929A6" w:rsidRDefault="00AC0E5B" w:rsidP="00AC0E5B">
      <w:pPr>
        <w:shd w:val="clear" w:color="auto" w:fill="FFFFFF"/>
        <w:spacing w:after="195" w:line="240" w:lineRule="auto"/>
        <w:jc w:val="both"/>
      </w:pPr>
      <w:r w:rsidRPr="00AC0E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30.05.2018 г.</w:t>
      </w:r>
    </w:p>
    <w:sectPr w:rsidR="007929A6" w:rsidSect="003610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63"/>
    <w:rsid w:val="00073C63"/>
    <w:rsid w:val="00361026"/>
    <w:rsid w:val="007929A6"/>
    <w:rsid w:val="00AC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BA7B2-688C-43CB-8CF7-CF6DAC30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AC0E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C0E5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ile">
    <w:name w:val="file"/>
    <w:basedOn w:val="a"/>
    <w:rsid w:val="00AC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2018-05-30T10:44:00Z</cp:lastPrinted>
  <dcterms:created xsi:type="dcterms:W3CDTF">2018-05-30T10:38:00Z</dcterms:created>
  <dcterms:modified xsi:type="dcterms:W3CDTF">2018-05-30T10:44:00Z</dcterms:modified>
</cp:coreProperties>
</file>